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525F3">
      <w:pPr>
        <w:jc w:val="center"/>
      </w:pPr>
      <w:r>
        <w:rPr>
          <w:rFonts w:hint="eastAsia" w:ascii="楷体" w:hAnsi="楷体" w:eastAsia="楷体" w:cs="楷体"/>
          <w:b/>
          <w:bCs/>
          <w:sz w:val="44"/>
          <w:szCs w:val="44"/>
        </w:rPr>
        <w:t>关于学生集体用餐配送获证方加强食品安全管理及重大问题信息反馈要求的通知</w:t>
      </w:r>
    </w:p>
    <w:p w14:paraId="2DEDD470"/>
    <w:p w14:paraId="17FB9B97">
      <w:pPr>
        <w:rPr>
          <w:rFonts w:hint="eastAsia" w:ascii="仿宋" w:hAnsi="仿宋" w:eastAsia="仿宋" w:cs="仿宋"/>
          <w:sz w:val="28"/>
          <w:szCs w:val="28"/>
        </w:rPr>
      </w:pPr>
      <w:r>
        <w:rPr>
          <w:rFonts w:hint="eastAsia" w:ascii="仿宋" w:hAnsi="仿宋" w:eastAsia="仿宋" w:cs="仿宋"/>
          <w:sz w:val="28"/>
          <w:szCs w:val="28"/>
        </w:rPr>
        <w:t>各学生集体用餐配送获证方：</w:t>
      </w:r>
    </w:p>
    <w:p w14:paraId="71EC93D5">
      <w:pPr>
        <w:ind w:firstLine="420"/>
        <w:rPr>
          <w:rFonts w:hint="eastAsia" w:ascii="仿宋" w:hAnsi="仿宋" w:eastAsia="仿宋" w:cs="仿宋"/>
          <w:sz w:val="28"/>
          <w:szCs w:val="28"/>
        </w:rPr>
      </w:pPr>
      <w:r>
        <w:rPr>
          <w:rFonts w:hint="eastAsia" w:ascii="仿宋" w:hAnsi="仿宋" w:eastAsia="仿宋" w:cs="仿宋"/>
          <w:sz w:val="28"/>
          <w:szCs w:val="28"/>
        </w:rPr>
        <w:t>为深入贯彻落实习近平总书记关于食品安全“四个最严”要求和党中央、国务院决策部署，认真落实省委、省政府关于加强食品安全工作的一系列部署要求，牢固树立监管为民理念，持续强化日常监管，压紧压实各方责任，坚决守护广大在校师生舌尖上的安全，推动学生集体用餐配送单位（以下简称校外供餐单位）食品安全相关人员准确把握食品安全主体责任内涵，规范学生餐食品安全风险防控机制，健全食品安全管理体系，提升学校食品安全保障能力。根据《中华人民共和国食品安全法》《中华人民共和国食品安全法实施条例》《学校食品安全与营养健康管理规定》《食品经营许可和备案管理办法》《企业落实食品安全主体责任监督管理规定》等法律法规及部门规章要求，请各获证对食品安全/HACCP管理体系的运行情况进行自查，若发生产品质量、重大食品安全等事件/事故，须在2个工作日内填报《获证组织重大问题跟踪调查表》告知中泰联合认证有限公司。</w:t>
      </w:r>
    </w:p>
    <w:p w14:paraId="1BF036A3">
      <w:pPr>
        <w:ind w:firstLine="420"/>
        <w:rPr>
          <w:rFonts w:hint="eastAsia" w:ascii="仿宋" w:hAnsi="仿宋" w:eastAsia="仿宋" w:cs="仿宋"/>
          <w:sz w:val="28"/>
          <w:szCs w:val="28"/>
        </w:rPr>
      </w:pPr>
    </w:p>
    <w:p w14:paraId="696CC030">
      <w:pPr>
        <w:ind w:firstLine="420"/>
        <w:rPr>
          <w:rFonts w:hint="eastAsia" w:ascii="仿宋" w:hAnsi="仿宋" w:eastAsia="仿宋" w:cs="仿宋"/>
          <w:sz w:val="28"/>
          <w:szCs w:val="28"/>
        </w:rPr>
      </w:pPr>
      <w:r>
        <w:rPr>
          <w:rFonts w:hint="eastAsia" w:ascii="仿宋" w:hAnsi="仿宋" w:eastAsia="仿宋" w:cs="仿宋"/>
          <w:sz w:val="28"/>
          <w:szCs w:val="28"/>
        </w:rPr>
        <w:t xml:space="preserve">                              中泰联合认证有限公司</w:t>
      </w:r>
    </w:p>
    <w:p w14:paraId="0C15DB64">
      <w:pPr>
        <w:ind w:firstLine="420"/>
        <w:rPr>
          <w:rFonts w:hint="eastAsia" w:ascii="仿宋" w:hAnsi="仿宋" w:eastAsia="仿宋" w:cs="仿宋"/>
          <w:sz w:val="28"/>
          <w:szCs w:val="28"/>
        </w:rPr>
      </w:pPr>
      <w:r>
        <w:rPr>
          <w:rFonts w:hint="eastAsia" w:ascii="仿宋" w:hAnsi="仿宋" w:eastAsia="仿宋" w:cs="仿宋"/>
          <w:sz w:val="28"/>
          <w:szCs w:val="28"/>
        </w:rPr>
        <w:t xml:space="preserve">                                 2024年8月27日</w:t>
      </w:r>
    </w:p>
    <w:p w14:paraId="0A3E8556">
      <w:pPr>
        <w:spacing w:line="360" w:lineRule="auto"/>
      </w:pPr>
      <w:r>
        <w:rPr>
          <w:rFonts w:hint="eastAsia"/>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NTViZTEyZDcxMzBhMGVkMDRmODExY2E2ZjllMTAifQ=="/>
  </w:docVars>
  <w:rsids>
    <w:rsidRoot w:val="0018483C"/>
    <w:rsid w:val="0018483C"/>
    <w:rsid w:val="005F7479"/>
    <w:rsid w:val="00A53C07"/>
    <w:rsid w:val="00C27F96"/>
    <w:rsid w:val="02C913CD"/>
    <w:rsid w:val="0F821430"/>
    <w:rsid w:val="1E763007"/>
    <w:rsid w:val="2EBE2252"/>
    <w:rsid w:val="4D30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915</Words>
  <Characters>976</Characters>
  <Lines>8</Lines>
  <Paragraphs>2</Paragraphs>
  <TotalTime>45</TotalTime>
  <ScaleCrop>false</ScaleCrop>
  <LinksUpToDate>false</LinksUpToDate>
  <CharactersWithSpaces>1174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yangyx</dc:creator>
  <cp:lastModifiedBy>ASUS</cp:lastModifiedBy>
  <dcterms:modified xsi:type="dcterms:W3CDTF">2024-08-27T04:21:44Z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06DB3B5DA5A14D60936D67C7EC0AA488_12</vt:lpwstr>
  </property>
</Properties>
</file>